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956"/>
        <w:gridCol w:w="5364"/>
      </w:tblGrid>
      <w:tr w:rsidR="00453CCC" w:rsidTr="00453CCC">
        <w:trPr>
          <w:trHeight w:val="2229"/>
        </w:trPr>
        <w:tc>
          <w:tcPr>
            <w:tcW w:w="4953" w:type="dxa"/>
            <w:hideMark/>
          </w:tcPr>
          <w:p w:rsidR="00453CCC" w:rsidRDefault="0045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</w:t>
            </w:r>
          </w:p>
          <w:p w:rsidR="00453CCC" w:rsidRDefault="0045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автономное образовательное 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учреждение Вологодской области </w:t>
            </w:r>
            <w:proofErr w:type="gramStart"/>
            <w:r>
              <w:rPr>
                <w:sz w:val="22"/>
                <w:szCs w:val="22"/>
              </w:rPr>
              <w:t>дополнительного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профессионального образования 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«ВОЛОГОДСКИЙ ИНСТИТУТ 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ОБРАЗОВАНИЯ»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Козленская ул., </w:t>
            </w:r>
            <w:smartTag w:uri="urn:schemas-microsoft-com:office:smarttags" w:element="metricconverter">
              <w:smartTagPr>
                <w:attr w:name="ProductID" w:val="57, г"/>
              </w:smartTagPr>
              <w:r>
                <w:rPr>
                  <w:sz w:val="22"/>
                  <w:szCs w:val="22"/>
                </w:rPr>
                <w:t>57, г</w:t>
              </w:r>
            </w:smartTag>
            <w:r>
              <w:rPr>
                <w:sz w:val="22"/>
                <w:szCs w:val="22"/>
              </w:rPr>
              <w:t xml:space="preserve">. Вологда, 160011 </w:t>
            </w:r>
          </w:p>
          <w:p w:rsidR="00453CCC" w:rsidRDefault="0045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 (8172) 75-84-00</w:t>
            </w:r>
          </w:p>
          <w:p w:rsidR="00453CCC" w:rsidRPr="00453CCC" w:rsidRDefault="00453CC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 w:rsidRPr="00453C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453CCC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viro</w:t>
            </w:r>
            <w:proofErr w:type="spellEnd"/>
            <w:r w:rsidRPr="00453CCC">
              <w:rPr>
                <w:sz w:val="22"/>
                <w:szCs w:val="22"/>
                <w:u w:val="single"/>
              </w:rPr>
              <w:t>@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viro</w:t>
            </w:r>
            <w:proofErr w:type="spellEnd"/>
            <w:r>
              <w:rPr>
                <w:sz w:val="22"/>
                <w:szCs w:val="22"/>
                <w:u w:val="single"/>
              </w:rPr>
              <w:t>35</w:t>
            </w:r>
            <w:r w:rsidRPr="00453CCC">
              <w:rPr>
                <w:sz w:val="22"/>
                <w:szCs w:val="22"/>
                <w:u w:val="single"/>
              </w:rPr>
              <w:t>.</w:t>
            </w:r>
            <w:proofErr w:type="spellStart"/>
            <w:r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453CCC">
              <w:rPr>
                <w:sz w:val="22"/>
                <w:szCs w:val="22"/>
              </w:rPr>
              <w:t xml:space="preserve"> </w:t>
            </w:r>
          </w:p>
          <w:tbl>
            <w:tblPr>
              <w:tblW w:w="4300" w:type="pct"/>
              <w:tblInd w:w="285" w:type="dxa"/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136"/>
              <w:gridCol w:w="443"/>
              <w:gridCol w:w="1819"/>
            </w:tblGrid>
            <w:tr w:rsidR="00453CCC">
              <w:trPr>
                <w:cantSplit/>
                <w:trHeight w:val="356"/>
              </w:trPr>
              <w:tc>
                <w:tcPr>
                  <w:tcW w:w="222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53CCC" w:rsidRDefault="003175B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21.01.2026</w:t>
                  </w:r>
                </w:p>
              </w:tc>
              <w:tc>
                <w:tcPr>
                  <w:tcW w:w="543" w:type="pct"/>
                  <w:vAlign w:val="bottom"/>
                  <w:hideMark/>
                </w:tcPr>
                <w:p w:rsidR="00453CCC" w:rsidRDefault="00453CC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53CCC" w:rsidRDefault="003175B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Ис-01-03-07/98</w:t>
                  </w:r>
                  <w:bookmarkStart w:id="0" w:name="_GoBack"/>
                  <w:bookmarkEnd w:id="0"/>
                </w:p>
              </w:tc>
            </w:tr>
            <w:tr w:rsidR="00453CCC">
              <w:trPr>
                <w:trHeight w:val="450"/>
              </w:trPr>
              <w:tc>
                <w:tcPr>
                  <w:tcW w:w="83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53CCC" w:rsidRDefault="00453CCC">
                  <w:pPr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53CCC" w:rsidRDefault="00453CCC"/>
              </w:tc>
              <w:tc>
                <w:tcPr>
                  <w:tcW w:w="543" w:type="pct"/>
                  <w:vAlign w:val="bottom"/>
                  <w:hideMark/>
                </w:tcPr>
                <w:p w:rsidR="00453CCC" w:rsidRDefault="00453CC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53CCC" w:rsidRDefault="00453CCC">
                  <w:pPr>
                    <w:jc w:val="center"/>
                  </w:pPr>
                </w:p>
              </w:tc>
            </w:tr>
          </w:tbl>
          <w:p w:rsidR="00453CCC" w:rsidRDefault="00453CCC">
            <w:pPr>
              <w:jc w:val="center"/>
            </w:pPr>
          </w:p>
        </w:tc>
        <w:tc>
          <w:tcPr>
            <w:tcW w:w="5361" w:type="dxa"/>
          </w:tcPr>
          <w:p w:rsidR="00453CCC" w:rsidRDefault="00453CCC">
            <w:pPr>
              <w:tabs>
                <w:tab w:val="right" w:pos="4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органов местного самоуправления муниципальных </w:t>
            </w:r>
            <w:r w:rsidR="006C3AF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городских округов области, осуществляющих управление в сфере образования </w:t>
            </w:r>
          </w:p>
          <w:p w:rsidR="00453CCC" w:rsidRDefault="00453CCC">
            <w:pPr>
              <w:tabs>
                <w:tab w:val="right" w:pos="4824"/>
              </w:tabs>
              <w:rPr>
                <w:sz w:val="28"/>
                <w:szCs w:val="28"/>
              </w:rPr>
            </w:pPr>
          </w:p>
          <w:p w:rsidR="00453CCC" w:rsidRDefault="00453CCC">
            <w:pPr>
              <w:tabs>
                <w:tab w:val="right" w:pos="4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организаций, подведомственных Министерству образования области</w:t>
            </w:r>
          </w:p>
          <w:p w:rsidR="00453CCC" w:rsidRDefault="00453CC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53CCC" w:rsidRDefault="0045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CCC" w:rsidRDefault="00453CCC" w:rsidP="00453CCC">
      <w:pPr>
        <w:jc w:val="center"/>
        <w:outlineLvl w:val="0"/>
        <w:rPr>
          <w:sz w:val="28"/>
          <w:szCs w:val="28"/>
        </w:rPr>
      </w:pPr>
    </w:p>
    <w:p w:rsidR="00453CCC" w:rsidRDefault="00453CCC" w:rsidP="00453CCC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направлении методических рекомендаций</w:t>
      </w:r>
    </w:p>
    <w:p w:rsidR="00453CCC" w:rsidRDefault="00453CCC" w:rsidP="00453CCC">
      <w:pPr>
        <w:outlineLvl w:val="0"/>
        <w:rPr>
          <w:sz w:val="28"/>
          <w:szCs w:val="28"/>
        </w:rPr>
      </w:pPr>
    </w:p>
    <w:p w:rsidR="00453CCC" w:rsidRDefault="00453CCC" w:rsidP="00453CCC">
      <w:pPr>
        <w:outlineLvl w:val="0"/>
        <w:rPr>
          <w:sz w:val="28"/>
          <w:szCs w:val="28"/>
        </w:rPr>
      </w:pPr>
    </w:p>
    <w:p w:rsidR="00453CCC" w:rsidRDefault="00453CCC" w:rsidP="00453CC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453CCC" w:rsidRDefault="00453CCC" w:rsidP="00453CCC">
      <w:pPr>
        <w:jc w:val="center"/>
        <w:outlineLvl w:val="0"/>
        <w:rPr>
          <w:sz w:val="28"/>
          <w:szCs w:val="28"/>
        </w:rPr>
      </w:pPr>
    </w:p>
    <w:p w:rsidR="00453CCC" w:rsidRDefault="00453CCC" w:rsidP="00453CC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письма Антитеррористической комиссии в Вологодской области </w:t>
      </w:r>
      <w:r w:rsidR="00C65537">
        <w:rPr>
          <w:sz w:val="28"/>
          <w:szCs w:val="28"/>
        </w:rPr>
        <w:t xml:space="preserve">(от 14.01.2026 № ИХ.09-0101/26) подготовлены и </w:t>
      </w:r>
      <w:r>
        <w:rPr>
          <w:sz w:val="28"/>
          <w:szCs w:val="28"/>
        </w:rPr>
        <w:t>направля</w:t>
      </w:r>
      <w:r w:rsidR="00C65537">
        <w:rPr>
          <w:sz w:val="28"/>
          <w:szCs w:val="28"/>
        </w:rPr>
        <w:t>ются</w:t>
      </w:r>
      <w:r>
        <w:rPr>
          <w:sz w:val="28"/>
          <w:szCs w:val="28"/>
        </w:rPr>
        <w:t xml:space="preserve"> методические рекомендации о включении в содержание мероприятий, приуроченных к памятным датам и государственным праздникам (День солидарности в борьбе  с терроризмом – 3 сентября, День защитника Отечества – 23 февраля, День Героев Отечества – 9 декабря), вопросов антитеррористической тематики </w:t>
      </w:r>
      <w:r w:rsidR="00C65537">
        <w:rPr>
          <w:sz w:val="28"/>
          <w:szCs w:val="28"/>
        </w:rPr>
        <w:t>для доведения до обучающихся информации о</w:t>
      </w:r>
      <w:r>
        <w:rPr>
          <w:sz w:val="28"/>
          <w:szCs w:val="28"/>
        </w:rPr>
        <w:t xml:space="preserve"> неотвратимости наказания за</w:t>
      </w:r>
      <w:proofErr w:type="gramEnd"/>
      <w:r>
        <w:rPr>
          <w:sz w:val="28"/>
          <w:szCs w:val="28"/>
        </w:rPr>
        <w:t xml:space="preserve"> причастность к диверсионно</w:t>
      </w:r>
      <w:r w:rsidR="00C65537">
        <w:rPr>
          <w:sz w:val="28"/>
          <w:szCs w:val="28"/>
        </w:rPr>
        <w:t>-</w:t>
      </w:r>
      <w:r>
        <w:rPr>
          <w:sz w:val="28"/>
          <w:szCs w:val="28"/>
        </w:rPr>
        <w:t>террористической деятельности.</w:t>
      </w:r>
    </w:p>
    <w:p w:rsidR="000759C2" w:rsidRDefault="000759C2" w:rsidP="00453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довести методические рекомендации до руководителей и педагогических работников образовательных организаций и содействовать их использованию в воспитательной практике.</w:t>
      </w:r>
    </w:p>
    <w:p w:rsidR="00453CCC" w:rsidRDefault="00453CCC" w:rsidP="00453CCC">
      <w:pPr>
        <w:ind w:firstLine="708"/>
        <w:jc w:val="both"/>
        <w:rPr>
          <w:sz w:val="28"/>
          <w:szCs w:val="28"/>
        </w:rPr>
      </w:pPr>
    </w:p>
    <w:p w:rsidR="00453CCC" w:rsidRDefault="00453CCC" w:rsidP="00453CC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453CCC" w:rsidRDefault="00453CCC" w:rsidP="00453CCC">
      <w:pPr>
        <w:jc w:val="both"/>
        <w:rPr>
          <w:sz w:val="22"/>
          <w:szCs w:val="22"/>
        </w:rPr>
      </w:pPr>
    </w:p>
    <w:p w:rsidR="00453CCC" w:rsidRDefault="00453CCC" w:rsidP="00453CCC">
      <w:pPr>
        <w:jc w:val="both"/>
        <w:rPr>
          <w:sz w:val="22"/>
          <w:szCs w:val="22"/>
        </w:rPr>
      </w:pPr>
    </w:p>
    <w:p w:rsidR="00453CCC" w:rsidRDefault="00453CCC" w:rsidP="00453CCC">
      <w:pPr>
        <w:jc w:val="both"/>
        <w:rPr>
          <w:sz w:val="22"/>
          <w:szCs w:val="22"/>
        </w:rPr>
      </w:pPr>
    </w:p>
    <w:p w:rsidR="00453CCC" w:rsidRPr="00C65537" w:rsidRDefault="00C65537" w:rsidP="00453CCC">
      <w:pPr>
        <w:jc w:val="both"/>
        <w:rPr>
          <w:sz w:val="28"/>
          <w:szCs w:val="28"/>
        </w:rPr>
      </w:pPr>
      <w:r w:rsidRPr="00C65537">
        <w:rPr>
          <w:sz w:val="28"/>
          <w:szCs w:val="28"/>
        </w:rPr>
        <w:t>Ректор</w:t>
      </w:r>
      <w:r>
        <w:rPr>
          <w:sz w:val="28"/>
          <w:szCs w:val="28"/>
        </w:rPr>
        <w:t xml:space="preserve">                                                                                                   И.А. Макарьина</w:t>
      </w:r>
    </w:p>
    <w:p w:rsidR="00453CCC" w:rsidRDefault="00453CCC" w:rsidP="00453CCC">
      <w:pPr>
        <w:jc w:val="both"/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</w:p>
    <w:p w:rsidR="006C3AFD" w:rsidRDefault="006C3AFD" w:rsidP="00453CCC">
      <w:pPr>
        <w:rPr>
          <w:sz w:val="22"/>
          <w:szCs w:val="22"/>
        </w:rPr>
      </w:pPr>
    </w:p>
    <w:p w:rsidR="006C3AFD" w:rsidRDefault="006C3AFD" w:rsidP="00453CCC">
      <w:pPr>
        <w:rPr>
          <w:sz w:val="22"/>
          <w:szCs w:val="22"/>
        </w:rPr>
      </w:pPr>
    </w:p>
    <w:p w:rsidR="006C3AFD" w:rsidRDefault="006C3AFD" w:rsidP="00453CCC">
      <w:pPr>
        <w:rPr>
          <w:sz w:val="22"/>
          <w:szCs w:val="22"/>
        </w:rPr>
      </w:pPr>
    </w:p>
    <w:p w:rsidR="00394541" w:rsidRDefault="00394541" w:rsidP="00453CCC">
      <w:pPr>
        <w:rPr>
          <w:sz w:val="22"/>
          <w:szCs w:val="22"/>
        </w:rPr>
      </w:pPr>
    </w:p>
    <w:p w:rsidR="00394541" w:rsidRDefault="00394541" w:rsidP="00453CCC">
      <w:pPr>
        <w:rPr>
          <w:sz w:val="22"/>
          <w:szCs w:val="22"/>
        </w:rPr>
      </w:pPr>
    </w:p>
    <w:p w:rsidR="00453CCC" w:rsidRDefault="00453CCC" w:rsidP="00453CCC">
      <w:pPr>
        <w:rPr>
          <w:sz w:val="22"/>
          <w:szCs w:val="22"/>
        </w:rPr>
      </w:pPr>
      <w:r>
        <w:rPr>
          <w:sz w:val="22"/>
          <w:szCs w:val="22"/>
        </w:rPr>
        <w:t xml:space="preserve">София Владимировна </w:t>
      </w:r>
      <w:proofErr w:type="spellStart"/>
      <w:r>
        <w:rPr>
          <w:sz w:val="22"/>
          <w:szCs w:val="22"/>
        </w:rPr>
        <w:t>Яскунова</w:t>
      </w:r>
      <w:proofErr w:type="spellEnd"/>
      <w:r>
        <w:rPr>
          <w:sz w:val="22"/>
          <w:szCs w:val="22"/>
        </w:rPr>
        <w:t xml:space="preserve">  (8172)75 84 94, </w:t>
      </w:r>
      <w:proofErr w:type="spellStart"/>
      <w:r>
        <w:rPr>
          <w:sz w:val="22"/>
          <w:szCs w:val="22"/>
        </w:rPr>
        <w:t>доб</w:t>
      </w:r>
      <w:proofErr w:type="spellEnd"/>
      <w:r>
        <w:rPr>
          <w:sz w:val="22"/>
          <w:szCs w:val="22"/>
        </w:rPr>
        <w:t xml:space="preserve"> 307</w:t>
      </w:r>
    </w:p>
    <w:p w:rsidR="00453CCC" w:rsidRPr="00C65537" w:rsidRDefault="00394541" w:rsidP="00453CCC">
      <w:pPr>
        <w:jc w:val="right"/>
        <w:rPr>
          <w:sz w:val="28"/>
          <w:szCs w:val="28"/>
        </w:rPr>
      </w:pPr>
      <w:r w:rsidRPr="00C65537">
        <w:rPr>
          <w:sz w:val="28"/>
          <w:szCs w:val="28"/>
        </w:rPr>
        <w:lastRenderedPageBreak/>
        <w:t>П</w:t>
      </w:r>
      <w:r w:rsidR="00453CCC" w:rsidRPr="00C65537">
        <w:rPr>
          <w:sz w:val="28"/>
          <w:szCs w:val="28"/>
        </w:rPr>
        <w:t>риложение</w:t>
      </w:r>
    </w:p>
    <w:p w:rsidR="00394541" w:rsidRDefault="00394541" w:rsidP="00453CCC">
      <w:pPr>
        <w:jc w:val="right"/>
      </w:pPr>
    </w:p>
    <w:p w:rsidR="00C65537" w:rsidRDefault="00F522E3" w:rsidP="00D473D7">
      <w:pPr>
        <w:jc w:val="center"/>
        <w:rPr>
          <w:sz w:val="28"/>
          <w:szCs w:val="28"/>
        </w:rPr>
      </w:pPr>
      <w:r w:rsidRPr="00C65537">
        <w:rPr>
          <w:sz w:val="28"/>
          <w:szCs w:val="28"/>
        </w:rPr>
        <w:t>Методические рекомендации подготовлены по материалам ФЦ «Профилактика»</w:t>
      </w:r>
      <w:r w:rsidR="00C65537">
        <w:rPr>
          <w:sz w:val="28"/>
          <w:szCs w:val="28"/>
        </w:rPr>
        <w:t xml:space="preserve"> ФБГНУ «Институт изучения детства, семьи и воспитания»</w:t>
      </w:r>
      <w:r w:rsidR="00D473D7" w:rsidRPr="00C65537">
        <w:rPr>
          <w:sz w:val="28"/>
          <w:szCs w:val="28"/>
        </w:rPr>
        <w:t xml:space="preserve">, </w:t>
      </w:r>
      <w:r w:rsidR="00E6212A" w:rsidRPr="00C65537">
        <w:rPr>
          <w:sz w:val="28"/>
          <w:szCs w:val="28"/>
        </w:rPr>
        <w:t xml:space="preserve"> Национального центра информационного противодействия терроризму и экстремизму в образовательной среде</w:t>
      </w:r>
      <w:r w:rsidR="009740FE" w:rsidRPr="00C65537">
        <w:rPr>
          <w:sz w:val="28"/>
          <w:szCs w:val="28"/>
        </w:rPr>
        <w:t xml:space="preserve"> </w:t>
      </w:r>
      <w:r w:rsidR="00C65537">
        <w:rPr>
          <w:sz w:val="28"/>
          <w:szCs w:val="28"/>
        </w:rPr>
        <w:t xml:space="preserve">и сети Интернет </w:t>
      </w:r>
      <w:r w:rsidR="009740FE" w:rsidRPr="00C65537">
        <w:rPr>
          <w:sz w:val="28"/>
          <w:szCs w:val="28"/>
        </w:rPr>
        <w:t>(</w:t>
      </w:r>
      <w:r w:rsidR="00D473D7" w:rsidRPr="00C65537">
        <w:rPr>
          <w:sz w:val="28"/>
          <w:szCs w:val="28"/>
        </w:rPr>
        <w:t>НЦПТИ</w:t>
      </w:r>
      <w:r w:rsidR="009740FE" w:rsidRPr="00C65537">
        <w:rPr>
          <w:sz w:val="28"/>
          <w:szCs w:val="28"/>
        </w:rPr>
        <w:t>)</w:t>
      </w:r>
      <w:r w:rsidR="00D473D7" w:rsidRPr="00C65537">
        <w:rPr>
          <w:sz w:val="28"/>
          <w:szCs w:val="28"/>
        </w:rPr>
        <w:t xml:space="preserve">, Антитеррористического </w:t>
      </w:r>
      <w:r w:rsidR="00C65537">
        <w:rPr>
          <w:sz w:val="28"/>
          <w:szCs w:val="28"/>
        </w:rPr>
        <w:t xml:space="preserve">комитета </w:t>
      </w:r>
    </w:p>
    <w:p w:rsidR="00E6212A" w:rsidRPr="00C65537" w:rsidRDefault="00C65537" w:rsidP="00D473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Вологодской области</w:t>
      </w:r>
    </w:p>
    <w:p w:rsidR="00E6212A" w:rsidRPr="00C65537" w:rsidRDefault="00E6212A" w:rsidP="00D473D7">
      <w:pPr>
        <w:jc w:val="center"/>
        <w:rPr>
          <w:sz w:val="28"/>
          <w:szCs w:val="28"/>
        </w:rPr>
      </w:pPr>
    </w:p>
    <w:p w:rsidR="00F522E3" w:rsidRPr="00C80F85" w:rsidRDefault="00E6212A" w:rsidP="00C80F85">
      <w:pPr>
        <w:jc w:val="both"/>
        <w:rPr>
          <w:sz w:val="28"/>
          <w:szCs w:val="28"/>
        </w:rPr>
      </w:pPr>
      <w:r w:rsidRPr="00C80F85">
        <w:rPr>
          <w:rStyle w:val="a7"/>
          <w:color w:val="FFFFFF"/>
          <w:sz w:val="28"/>
          <w:szCs w:val="28"/>
          <w:bdr w:val="none" w:sz="0" w:space="0" w:color="auto" w:frame="1"/>
        </w:rPr>
        <w:t xml:space="preserve"> </w:t>
      </w:r>
    </w:p>
    <w:p w:rsidR="00365A82" w:rsidRPr="00C80F85" w:rsidRDefault="00F522E3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Для формирования антитеррористического сознания, которое позволяет </w:t>
      </w:r>
      <w:r w:rsidR="00BC69B1">
        <w:rPr>
          <w:sz w:val="28"/>
          <w:szCs w:val="28"/>
        </w:rPr>
        <w:t>подросткам и молодым людям</w:t>
      </w:r>
      <w:r w:rsidRPr="00C80F85">
        <w:rPr>
          <w:sz w:val="28"/>
          <w:szCs w:val="28"/>
        </w:rPr>
        <w:t xml:space="preserve"> вовремя выявить угрозу вербовки и отказаться от участия в преступной деятельности, педагогам важно применять в </w:t>
      </w:r>
      <w:r w:rsidR="00BC69B1">
        <w:rPr>
          <w:sz w:val="28"/>
          <w:szCs w:val="28"/>
        </w:rPr>
        <w:t xml:space="preserve">воспитательной и </w:t>
      </w:r>
      <w:r w:rsidRPr="00C80F85">
        <w:rPr>
          <w:sz w:val="28"/>
          <w:szCs w:val="28"/>
        </w:rPr>
        <w:t>профилактической работе эффективные методики взаимодействия</w:t>
      </w:r>
      <w:r w:rsidR="000759C2">
        <w:rPr>
          <w:sz w:val="28"/>
          <w:szCs w:val="28"/>
        </w:rPr>
        <w:t>.</w:t>
      </w:r>
      <w:r w:rsidRPr="00C80F85">
        <w:rPr>
          <w:sz w:val="28"/>
          <w:szCs w:val="28"/>
        </w:rPr>
        <w:t xml:space="preserve"> </w:t>
      </w:r>
    </w:p>
    <w:p w:rsidR="00C93E25" w:rsidRPr="00DF2FE0" w:rsidRDefault="00F522E3" w:rsidP="00C93E25">
      <w:pPr>
        <w:pStyle w:val="a8"/>
        <w:ind w:left="0" w:firstLine="142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При их </w:t>
      </w:r>
      <w:r w:rsidR="00BC69B1">
        <w:rPr>
          <w:sz w:val="28"/>
          <w:szCs w:val="28"/>
        </w:rPr>
        <w:t>реализации</w:t>
      </w:r>
      <w:r w:rsidRPr="00C80F85">
        <w:rPr>
          <w:sz w:val="28"/>
          <w:szCs w:val="28"/>
        </w:rPr>
        <w:t xml:space="preserve"> необходимо опираться на положения ключевых  документов и нормативно-правовых актов:</w:t>
      </w:r>
      <w:r w:rsidR="00C93E25" w:rsidRPr="00C93E25">
        <w:rPr>
          <w:sz w:val="28"/>
          <w:szCs w:val="28"/>
        </w:rPr>
        <w:t xml:space="preserve"> </w:t>
      </w:r>
    </w:p>
    <w:p w:rsidR="00C93E25" w:rsidRDefault="00C93E25" w:rsidP="00C93E25">
      <w:pPr>
        <w:pStyle w:val="a8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3E25">
        <w:rPr>
          <w:sz w:val="28"/>
          <w:szCs w:val="28"/>
        </w:rPr>
        <w:t>Указ Президента РФ от 2 июля 2021 г. N 400</w:t>
      </w:r>
      <w:r>
        <w:rPr>
          <w:sz w:val="28"/>
          <w:szCs w:val="28"/>
        </w:rPr>
        <w:t xml:space="preserve"> «</w:t>
      </w:r>
      <w:r w:rsidRPr="00C93E25">
        <w:rPr>
          <w:sz w:val="28"/>
          <w:szCs w:val="28"/>
        </w:rPr>
        <w:t>О Стратегии национальной безопасности Российской Федерации</w:t>
      </w:r>
      <w:r>
        <w:rPr>
          <w:sz w:val="28"/>
          <w:szCs w:val="28"/>
        </w:rPr>
        <w:t>»;</w:t>
      </w:r>
    </w:p>
    <w:p w:rsidR="00C93E25" w:rsidRDefault="00C93E25" w:rsidP="00C93E25">
      <w:pPr>
        <w:pStyle w:val="a8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3E25">
        <w:rPr>
          <w:sz w:val="28"/>
          <w:szCs w:val="28"/>
        </w:rPr>
        <w:t xml:space="preserve"> </w:t>
      </w:r>
      <w:r w:rsidRPr="00C80F85">
        <w:rPr>
          <w:sz w:val="28"/>
          <w:szCs w:val="28"/>
        </w:rPr>
        <w:t>Указ Президента РФ от 9</w:t>
      </w:r>
      <w:r>
        <w:rPr>
          <w:sz w:val="28"/>
          <w:szCs w:val="28"/>
        </w:rPr>
        <w:t xml:space="preserve"> ноября </w:t>
      </w:r>
      <w:r w:rsidRPr="00C80F8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C80F85">
        <w:rPr>
          <w:sz w:val="28"/>
          <w:szCs w:val="28"/>
        </w:rPr>
        <w:t xml:space="preserve"> № 809 </w:t>
      </w:r>
      <w:r>
        <w:rPr>
          <w:sz w:val="28"/>
          <w:szCs w:val="28"/>
        </w:rPr>
        <w:t>«</w:t>
      </w:r>
      <w:r w:rsidRPr="00C80F85">
        <w:rPr>
          <w:sz w:val="28"/>
          <w:szCs w:val="28"/>
        </w:rPr>
        <w:t xml:space="preserve">Об утверждении Основ государственной политики по сохранению и укреплению традиционных российских </w:t>
      </w:r>
      <w:r>
        <w:rPr>
          <w:sz w:val="28"/>
          <w:szCs w:val="28"/>
        </w:rPr>
        <w:t>духовно-нравственных ценностей»;</w:t>
      </w:r>
    </w:p>
    <w:p w:rsidR="005B35E3" w:rsidRPr="005B35E3" w:rsidRDefault="00F522E3" w:rsidP="00DF2FE0">
      <w:pPr>
        <w:pStyle w:val="a8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B35E3">
        <w:rPr>
          <w:sz w:val="28"/>
          <w:szCs w:val="28"/>
        </w:rPr>
        <w:t xml:space="preserve">Комплексный план противодействия идеологии терроризма в Российской </w:t>
      </w:r>
      <w:r w:rsidR="00B25274" w:rsidRPr="005B35E3">
        <w:rPr>
          <w:sz w:val="28"/>
          <w:szCs w:val="28"/>
        </w:rPr>
        <w:t>Федерации на 2024–2028 годы</w:t>
      </w:r>
      <w:r w:rsidR="000759C2" w:rsidRPr="005B35E3">
        <w:rPr>
          <w:sz w:val="28"/>
          <w:szCs w:val="28"/>
        </w:rPr>
        <w:t xml:space="preserve">, </w:t>
      </w:r>
      <w:r w:rsidR="005B35E3">
        <w:rPr>
          <w:sz w:val="28"/>
          <w:szCs w:val="28"/>
        </w:rPr>
        <w:t>(</w:t>
      </w:r>
      <w:r w:rsidR="005B35E3" w:rsidRPr="005B35E3">
        <w:rPr>
          <w:sz w:val="28"/>
          <w:szCs w:val="28"/>
        </w:rPr>
        <w:t>утв. Президентом РФ В. Путиным 30 декабря 2023 г. N Пр-2610)</w:t>
      </w:r>
      <w:r w:rsidR="00C93E25">
        <w:rPr>
          <w:sz w:val="28"/>
          <w:szCs w:val="28"/>
        </w:rPr>
        <w:t>;</w:t>
      </w:r>
    </w:p>
    <w:p w:rsidR="005B35E3" w:rsidRPr="005B35E3" w:rsidRDefault="005B35E3" w:rsidP="00DF2FE0">
      <w:pPr>
        <w:pStyle w:val="a8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B35E3">
        <w:rPr>
          <w:sz w:val="28"/>
          <w:szCs w:val="28"/>
        </w:rPr>
        <w:t>Указ Президента Российской Федерации от 28 декабря 2024 г. N 1124</w:t>
      </w:r>
    </w:p>
    <w:p w:rsidR="005B35E3" w:rsidRDefault="00C93E25" w:rsidP="00DF2FE0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35E3" w:rsidRPr="005B35E3">
        <w:rPr>
          <w:sz w:val="28"/>
          <w:szCs w:val="28"/>
        </w:rPr>
        <w:t>Об утверждении Стратегии противодействия экстремизму в Российской Федерации</w:t>
      </w:r>
      <w:r>
        <w:rPr>
          <w:sz w:val="28"/>
          <w:szCs w:val="28"/>
        </w:rPr>
        <w:t>».</w:t>
      </w:r>
    </w:p>
    <w:p w:rsidR="00EA0DF8" w:rsidRPr="00DF2FE0" w:rsidRDefault="00F522E3" w:rsidP="00DF2FE0">
      <w:pPr>
        <w:pStyle w:val="a8"/>
        <w:ind w:left="0" w:firstLine="708"/>
        <w:jc w:val="both"/>
        <w:rPr>
          <w:sz w:val="28"/>
          <w:szCs w:val="28"/>
        </w:rPr>
      </w:pPr>
      <w:r w:rsidRPr="00DF2FE0">
        <w:rPr>
          <w:sz w:val="28"/>
          <w:szCs w:val="28"/>
        </w:rPr>
        <w:t>Одним из ключевых элементов вовлечения аудитории в профилактическое занятие является интерактивность</w:t>
      </w:r>
      <w:r w:rsidR="00B25274" w:rsidRPr="00DF2FE0">
        <w:rPr>
          <w:sz w:val="28"/>
          <w:szCs w:val="28"/>
        </w:rPr>
        <w:t xml:space="preserve">, которая позволяет </w:t>
      </w:r>
      <w:r w:rsidRPr="00DF2FE0">
        <w:rPr>
          <w:sz w:val="28"/>
          <w:szCs w:val="28"/>
        </w:rPr>
        <w:t xml:space="preserve"> </w:t>
      </w:r>
      <w:r w:rsidR="00B25274" w:rsidRPr="00DF2FE0">
        <w:rPr>
          <w:sz w:val="28"/>
          <w:szCs w:val="28"/>
        </w:rPr>
        <w:t>поддерживать интерес участников на протяжении всего мероприятия, а также обеспечивает активное участие всех детей.</w:t>
      </w:r>
    </w:p>
    <w:p w:rsidR="00EE2AF9" w:rsidRPr="00C80F85" w:rsidRDefault="00B25274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>Инструментами, позволяющими сделать мероприятие интерактивным, являются дискуссии на определенную тему, совместный просмотр фильма или видеороли</w:t>
      </w:r>
      <w:r w:rsidR="00D473D7">
        <w:rPr>
          <w:sz w:val="28"/>
          <w:szCs w:val="28"/>
        </w:rPr>
        <w:t>ка и его последующее обсуждение</w:t>
      </w:r>
      <w:r w:rsidR="00E079A4" w:rsidRPr="00C80F85">
        <w:rPr>
          <w:sz w:val="28"/>
          <w:szCs w:val="28"/>
        </w:rPr>
        <w:t xml:space="preserve"> и т.д.</w:t>
      </w:r>
      <w:r w:rsidR="001108E4" w:rsidRPr="00C80F85">
        <w:rPr>
          <w:sz w:val="28"/>
          <w:szCs w:val="28"/>
        </w:rPr>
        <w:t xml:space="preserve"> Интересные упражнения и интерактивный формат подачи информации дает </w:t>
      </w:r>
      <w:r w:rsidR="00BC69B1">
        <w:rPr>
          <w:sz w:val="28"/>
          <w:szCs w:val="28"/>
        </w:rPr>
        <w:t>педагогу</w:t>
      </w:r>
      <w:r w:rsidR="001108E4" w:rsidRPr="00C80F85">
        <w:rPr>
          <w:sz w:val="28"/>
          <w:szCs w:val="28"/>
        </w:rPr>
        <w:t xml:space="preserve"> возможность наладить более доверительный контакт с участниками и привлечь их к конструктивному диалогу</w:t>
      </w:r>
      <w:r w:rsidR="00BC69B1">
        <w:rPr>
          <w:sz w:val="28"/>
          <w:szCs w:val="28"/>
        </w:rPr>
        <w:t>.</w:t>
      </w:r>
    </w:p>
    <w:p w:rsidR="004A621C" w:rsidRPr="00C80F85" w:rsidRDefault="004A621C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В ходе планирования и организации профилактического мероприятия важно помнить о соответствии предоставляемой информации возрастным ограничениям, а именно избегать шокирующих фактов и излишних описаний трагедий. При проведении кинопоказа с использованием фильма, несоответствующего возрастным ограничениям, у детей может возникнуть эффект «подражания» действиям героев, демонстрирующих деструктивное поведение, или же сильнее укорениться негативное радикальное представление касательно определенного вопроса. </w:t>
      </w:r>
    </w:p>
    <w:p w:rsidR="000701A7" w:rsidRDefault="004A621C" w:rsidP="000701A7">
      <w:pPr>
        <w:pStyle w:val="a8"/>
        <w:ind w:left="0"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При выборе демонстрационных материалов для проведения занятия необходимо руководствоваться возрастной классификацией информационной </w:t>
      </w:r>
      <w:r w:rsidRPr="00C80F85">
        <w:rPr>
          <w:sz w:val="28"/>
          <w:szCs w:val="28"/>
        </w:rPr>
        <w:lastRenderedPageBreak/>
        <w:t>продукции, которая представлена в Федеральном Законе № 436–ФЗ «О защите детей от информации, причиняющей вред их здоровью и развитию». В связи с необходимостью «фильтрации» информации и особенностями восприятия детской аудитории при обсуждении темы терроризма и экстремизма следует заходить не с точки зрения детального разбора трагических событий с упоминанием количества жертв и их мучений, а со стороны формирования антитеррористического сознания и критического мышления</w:t>
      </w:r>
      <w:r w:rsidR="00BC69B1">
        <w:rPr>
          <w:sz w:val="28"/>
          <w:szCs w:val="28"/>
        </w:rPr>
        <w:t>, д</w:t>
      </w:r>
      <w:r w:rsidRPr="00C80F85">
        <w:rPr>
          <w:sz w:val="28"/>
          <w:szCs w:val="28"/>
        </w:rPr>
        <w:t xml:space="preserve">елать акцент на героическом подвиге. </w:t>
      </w:r>
      <w:r w:rsidR="000701A7">
        <w:rPr>
          <w:sz w:val="28"/>
          <w:szCs w:val="28"/>
        </w:rPr>
        <w:t>Дополнительно с материалами можно ознакомит</w:t>
      </w:r>
      <w:r w:rsidR="00DF3D9D">
        <w:rPr>
          <w:sz w:val="28"/>
          <w:szCs w:val="28"/>
        </w:rPr>
        <w:t>ь</w:t>
      </w:r>
      <w:r w:rsidR="000701A7">
        <w:rPr>
          <w:sz w:val="28"/>
          <w:szCs w:val="28"/>
        </w:rPr>
        <w:t xml:space="preserve">ся на портале </w:t>
      </w:r>
      <w:hyperlink r:id="rId6" w:history="1">
        <w:r w:rsidR="000701A7" w:rsidRPr="00B71055">
          <w:rPr>
            <w:rStyle w:val="a5"/>
            <w:sz w:val="28"/>
            <w:szCs w:val="28"/>
          </w:rPr>
          <w:t>https://подвиг.рф/</w:t>
        </w:r>
      </w:hyperlink>
    </w:p>
    <w:p w:rsidR="00E079A4" w:rsidRPr="00C80F85" w:rsidRDefault="001108E4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>Особенно важ</w:t>
      </w:r>
      <w:r w:rsidR="00BC69B1">
        <w:rPr>
          <w:sz w:val="28"/>
          <w:szCs w:val="28"/>
        </w:rPr>
        <w:t>но формировать</w:t>
      </w:r>
      <w:r w:rsidRPr="00C80F85">
        <w:rPr>
          <w:sz w:val="28"/>
          <w:szCs w:val="28"/>
        </w:rPr>
        <w:t xml:space="preserve"> </w:t>
      </w:r>
      <w:r w:rsidR="00E079A4" w:rsidRPr="00C80F85">
        <w:rPr>
          <w:sz w:val="28"/>
          <w:szCs w:val="28"/>
        </w:rPr>
        <w:t>навык</w:t>
      </w:r>
      <w:r w:rsidR="00BC69B1">
        <w:rPr>
          <w:sz w:val="28"/>
          <w:szCs w:val="28"/>
        </w:rPr>
        <w:t>и</w:t>
      </w:r>
      <w:r w:rsidR="00E079A4" w:rsidRPr="00C80F85">
        <w:rPr>
          <w:sz w:val="28"/>
          <w:szCs w:val="28"/>
        </w:rPr>
        <w:t xml:space="preserve"> критического мышления</w:t>
      </w:r>
      <w:r w:rsidR="00C80F85">
        <w:rPr>
          <w:sz w:val="28"/>
          <w:szCs w:val="28"/>
        </w:rPr>
        <w:t xml:space="preserve">, </w:t>
      </w:r>
      <w:r w:rsidR="00BC69B1">
        <w:rPr>
          <w:sz w:val="28"/>
          <w:szCs w:val="28"/>
        </w:rPr>
        <w:t>которые</w:t>
      </w:r>
      <w:r w:rsidRPr="00C80F85">
        <w:rPr>
          <w:sz w:val="28"/>
          <w:szCs w:val="28"/>
        </w:rPr>
        <w:t xml:space="preserve"> служ</w:t>
      </w:r>
      <w:r w:rsidR="00BC69B1">
        <w:rPr>
          <w:sz w:val="28"/>
          <w:szCs w:val="28"/>
        </w:rPr>
        <w:t>а</w:t>
      </w:r>
      <w:r w:rsidRPr="00C80F85">
        <w:rPr>
          <w:sz w:val="28"/>
          <w:szCs w:val="28"/>
        </w:rPr>
        <w:t xml:space="preserve">т мощным инструментом противостояния ложной идеологии, идеям и манипуляциям, которыми пользуются злоумышленники, вовлекая </w:t>
      </w:r>
      <w:r w:rsidR="00BC69B1">
        <w:rPr>
          <w:sz w:val="28"/>
          <w:szCs w:val="28"/>
        </w:rPr>
        <w:t xml:space="preserve">детей, </w:t>
      </w:r>
      <w:r w:rsidRPr="00C80F85">
        <w:rPr>
          <w:sz w:val="28"/>
          <w:szCs w:val="28"/>
        </w:rPr>
        <w:t xml:space="preserve">подростков  </w:t>
      </w:r>
      <w:r w:rsidR="00BC69B1">
        <w:rPr>
          <w:sz w:val="28"/>
          <w:szCs w:val="28"/>
        </w:rPr>
        <w:t xml:space="preserve">и молодежь в </w:t>
      </w:r>
      <w:r w:rsidRPr="00C80F85">
        <w:rPr>
          <w:sz w:val="28"/>
          <w:szCs w:val="28"/>
        </w:rPr>
        <w:t>противоправную деятельность.</w:t>
      </w:r>
    </w:p>
    <w:p w:rsidR="00961155" w:rsidRPr="00C80F85" w:rsidRDefault="00EA0DF8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>Безопасное поведение строится не на запретах, а на внутренних ценностях</w:t>
      </w:r>
      <w:r w:rsidR="00E079A4" w:rsidRPr="00C80F85">
        <w:rPr>
          <w:sz w:val="28"/>
          <w:szCs w:val="28"/>
        </w:rPr>
        <w:t>, на которых основывается критическое мышление.</w:t>
      </w:r>
      <w:r w:rsidR="00961155" w:rsidRPr="00C80F85">
        <w:rPr>
          <w:sz w:val="28"/>
          <w:szCs w:val="28"/>
        </w:rPr>
        <w:t xml:space="preserve"> Критическое мышление позволяет анализировать информацию, ставить под сомнение утверждения, различать факты и мнения, оценивать аргументы и принимать обоснованные решения. </w:t>
      </w:r>
    </w:p>
    <w:p w:rsidR="00844228" w:rsidRPr="00C80F85" w:rsidRDefault="00961155" w:rsidP="00C80F85">
      <w:pPr>
        <w:pStyle w:val="a8"/>
        <w:ind w:left="0" w:firstLine="708"/>
        <w:jc w:val="both"/>
        <w:rPr>
          <w:i/>
          <w:sz w:val="28"/>
          <w:szCs w:val="28"/>
        </w:rPr>
      </w:pPr>
      <w:r w:rsidRPr="00C80F85">
        <w:rPr>
          <w:i/>
          <w:sz w:val="28"/>
          <w:szCs w:val="28"/>
        </w:rPr>
        <w:t>Материалы по развитию критического мышления:</w:t>
      </w:r>
    </w:p>
    <w:p w:rsidR="001108E4" w:rsidRPr="00C80F85" w:rsidRDefault="003175BC" w:rsidP="00C80F85">
      <w:pPr>
        <w:pStyle w:val="a8"/>
        <w:ind w:left="0" w:firstLine="708"/>
        <w:jc w:val="both"/>
        <w:rPr>
          <w:color w:val="000000"/>
          <w:sz w:val="28"/>
          <w:szCs w:val="28"/>
        </w:rPr>
      </w:pPr>
      <w:hyperlink r:id="rId7" w:history="1">
        <w:r w:rsidR="001108E4" w:rsidRPr="00C80F85">
          <w:rPr>
            <w:rStyle w:val="a5"/>
            <w:sz w:val="28"/>
            <w:szCs w:val="28"/>
          </w:rPr>
          <w:t>https://disk.360.yandex.ru/d/rzao-gAz9xJ92g</w:t>
        </w:r>
      </w:hyperlink>
    </w:p>
    <w:p w:rsidR="00844228" w:rsidRPr="00C80F85" w:rsidRDefault="00844228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Чтобы предотвратить </w:t>
      </w:r>
      <w:proofErr w:type="gramStart"/>
      <w:r w:rsidRPr="00C80F85">
        <w:rPr>
          <w:sz w:val="28"/>
          <w:szCs w:val="28"/>
        </w:rPr>
        <w:t>возможную</w:t>
      </w:r>
      <w:proofErr w:type="gramEnd"/>
      <w:r w:rsidRPr="00C80F85">
        <w:rPr>
          <w:sz w:val="28"/>
          <w:szCs w:val="28"/>
        </w:rPr>
        <w:t xml:space="preserve"> </w:t>
      </w:r>
      <w:proofErr w:type="spellStart"/>
      <w:r w:rsidRPr="00C80F85">
        <w:rPr>
          <w:sz w:val="28"/>
          <w:szCs w:val="28"/>
        </w:rPr>
        <w:t>радикализацию</w:t>
      </w:r>
      <w:proofErr w:type="spellEnd"/>
      <w:r w:rsidRPr="00C80F85">
        <w:rPr>
          <w:sz w:val="28"/>
          <w:szCs w:val="28"/>
        </w:rPr>
        <w:t xml:space="preserve"> под влиянием ложной информации, </w:t>
      </w:r>
      <w:r w:rsidR="000701A7">
        <w:rPr>
          <w:sz w:val="28"/>
          <w:szCs w:val="28"/>
        </w:rPr>
        <w:t>необходимо</w:t>
      </w:r>
      <w:r w:rsidRPr="00C80F85">
        <w:rPr>
          <w:sz w:val="28"/>
          <w:szCs w:val="28"/>
        </w:rPr>
        <w:t xml:space="preserve"> предоставлять </w:t>
      </w:r>
      <w:r w:rsidR="000701A7" w:rsidRPr="00C80F85">
        <w:rPr>
          <w:sz w:val="28"/>
          <w:szCs w:val="28"/>
        </w:rPr>
        <w:t xml:space="preserve">аудитории </w:t>
      </w:r>
      <w:r w:rsidRPr="00C80F85">
        <w:rPr>
          <w:sz w:val="28"/>
          <w:szCs w:val="28"/>
        </w:rPr>
        <w:t xml:space="preserve">верные сведения о происходящих событиях. </w:t>
      </w:r>
    </w:p>
    <w:p w:rsidR="009740FE" w:rsidRDefault="00BC69B1" w:rsidP="00C80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методом </w:t>
      </w:r>
      <w:r w:rsidR="00844228" w:rsidRPr="00C80F85">
        <w:rPr>
          <w:sz w:val="28"/>
          <w:szCs w:val="28"/>
        </w:rPr>
        <w:t>подобной работы является использование формата «Открытый диалог» с привлечением лидеров общественного мнения и профильных специалистов</w:t>
      </w:r>
      <w:r w:rsidR="009740FE">
        <w:rPr>
          <w:sz w:val="28"/>
          <w:szCs w:val="28"/>
        </w:rPr>
        <w:t>.</w:t>
      </w:r>
    </w:p>
    <w:p w:rsidR="001108E4" w:rsidRPr="00C80F85" w:rsidRDefault="001108E4" w:rsidP="00C80F85">
      <w:pPr>
        <w:ind w:firstLine="708"/>
        <w:jc w:val="both"/>
        <w:rPr>
          <w:i/>
          <w:sz w:val="28"/>
          <w:szCs w:val="28"/>
        </w:rPr>
      </w:pPr>
      <w:r w:rsidRPr="00C80F85">
        <w:rPr>
          <w:i/>
          <w:sz w:val="28"/>
          <w:szCs w:val="28"/>
        </w:rPr>
        <w:t>Сценарий «Открытого диалога»:</w:t>
      </w:r>
    </w:p>
    <w:p w:rsidR="001108E4" w:rsidRDefault="003175BC" w:rsidP="00C80F85">
      <w:pPr>
        <w:pStyle w:val="a8"/>
        <w:ind w:left="0" w:firstLine="708"/>
        <w:jc w:val="both"/>
        <w:rPr>
          <w:color w:val="000000"/>
          <w:sz w:val="28"/>
          <w:szCs w:val="28"/>
        </w:rPr>
      </w:pPr>
      <w:hyperlink r:id="rId8" w:history="1">
        <w:r w:rsidR="001108E4" w:rsidRPr="00C80F85">
          <w:rPr>
            <w:rStyle w:val="a5"/>
            <w:sz w:val="28"/>
            <w:szCs w:val="28"/>
          </w:rPr>
          <w:t>https://disk.360.yandex.ru/d/OX7Ofiy5LFRrXg</w:t>
        </w:r>
      </w:hyperlink>
    </w:p>
    <w:p w:rsidR="002D52ED" w:rsidRDefault="000701A7" w:rsidP="002D52ED">
      <w:pPr>
        <w:ind w:firstLine="708"/>
        <w:jc w:val="both"/>
        <w:rPr>
          <w:sz w:val="28"/>
          <w:szCs w:val="28"/>
        </w:rPr>
      </w:pPr>
      <w:r w:rsidRPr="002D52ED">
        <w:rPr>
          <w:sz w:val="28"/>
          <w:szCs w:val="28"/>
        </w:rPr>
        <w:t xml:space="preserve">Со школьниками и студентами очень важно уметь говорить, но еще важнее — уметь их слушать. В ходе мероприятия не </w:t>
      </w:r>
      <w:proofErr w:type="gramStart"/>
      <w:r w:rsidRPr="002D52ED">
        <w:rPr>
          <w:sz w:val="28"/>
          <w:szCs w:val="28"/>
        </w:rPr>
        <w:t>всегда</w:t>
      </w:r>
      <w:proofErr w:type="gramEnd"/>
      <w:r w:rsidRPr="002D52ED">
        <w:rPr>
          <w:sz w:val="28"/>
          <w:szCs w:val="28"/>
        </w:rPr>
        <w:t xml:space="preserve"> получается узнать мнение каждого участника, понять, о чем они действительно думают. </w:t>
      </w:r>
    </w:p>
    <w:p w:rsidR="002D52ED" w:rsidRDefault="000701A7" w:rsidP="002D52ED">
      <w:pPr>
        <w:ind w:firstLine="708"/>
        <w:jc w:val="both"/>
        <w:rPr>
          <w:i/>
          <w:iCs/>
          <w:sz w:val="28"/>
          <w:szCs w:val="28"/>
        </w:rPr>
      </w:pPr>
      <w:r w:rsidRPr="002D52ED">
        <w:rPr>
          <w:iCs/>
          <w:sz w:val="28"/>
          <w:szCs w:val="28"/>
        </w:rPr>
        <w:t>В этом случае на помощь приходят такие форматы, где аудитория записывает свои мысли и размышления в анонимной форме, что снижает риск получения только социально одобряемых ответов</w:t>
      </w:r>
      <w:r w:rsidRPr="002D52ED">
        <w:rPr>
          <w:i/>
          <w:iCs/>
          <w:sz w:val="28"/>
          <w:szCs w:val="28"/>
        </w:rPr>
        <w:t xml:space="preserve">. </w:t>
      </w:r>
    </w:p>
    <w:p w:rsidR="002D52ED" w:rsidRPr="002D52ED" w:rsidRDefault="002D52ED" w:rsidP="002D52ED">
      <w:pPr>
        <w:ind w:firstLine="708"/>
        <w:jc w:val="both"/>
        <w:rPr>
          <w:i/>
          <w:sz w:val="28"/>
          <w:szCs w:val="28"/>
        </w:rPr>
      </w:pPr>
      <w:r w:rsidRPr="002D52ED">
        <w:rPr>
          <w:i/>
          <w:sz w:val="28"/>
          <w:szCs w:val="28"/>
        </w:rPr>
        <w:t>Сценарий семинара «Что мы знаем о терроризме»:</w:t>
      </w:r>
    </w:p>
    <w:p w:rsidR="002D52ED" w:rsidRDefault="003175BC" w:rsidP="00C80F85">
      <w:pPr>
        <w:pStyle w:val="a8"/>
        <w:ind w:left="0" w:firstLine="708"/>
        <w:jc w:val="both"/>
        <w:rPr>
          <w:color w:val="000000"/>
          <w:sz w:val="28"/>
          <w:szCs w:val="28"/>
        </w:rPr>
      </w:pPr>
      <w:hyperlink r:id="rId9" w:history="1">
        <w:r w:rsidR="002D52ED" w:rsidRPr="00B71055">
          <w:rPr>
            <w:rStyle w:val="a5"/>
            <w:sz w:val="28"/>
            <w:szCs w:val="28"/>
          </w:rPr>
          <w:t>https://disk.360.yandex.ru/d/9r0h4mrVnjDm_w</w:t>
        </w:r>
      </w:hyperlink>
    </w:p>
    <w:p w:rsidR="000759C2" w:rsidRDefault="002D52ED" w:rsidP="000759C2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гражданской идентичности важно помнить события прошлого, </w:t>
      </w:r>
      <w:r w:rsidR="004E68DF" w:rsidRPr="00C80F85">
        <w:rPr>
          <w:sz w:val="28"/>
          <w:szCs w:val="28"/>
        </w:rPr>
        <w:t>чтить память героев, показать важность сохранения исторической памяти</w:t>
      </w:r>
      <w:r>
        <w:rPr>
          <w:sz w:val="28"/>
          <w:szCs w:val="28"/>
        </w:rPr>
        <w:t>.</w:t>
      </w:r>
      <w:r w:rsidR="004E68DF" w:rsidRPr="00C80F85">
        <w:rPr>
          <w:sz w:val="28"/>
          <w:szCs w:val="28"/>
        </w:rPr>
        <w:t xml:space="preserve"> </w:t>
      </w:r>
    </w:p>
    <w:p w:rsidR="000759C2" w:rsidRPr="00C80F85" w:rsidRDefault="000759C2" w:rsidP="000759C2">
      <w:pPr>
        <w:pStyle w:val="a8"/>
        <w:ind w:left="0" w:firstLine="708"/>
        <w:jc w:val="both"/>
        <w:rPr>
          <w:i/>
          <w:sz w:val="28"/>
          <w:szCs w:val="28"/>
        </w:rPr>
      </w:pPr>
      <w:r w:rsidRPr="00C80F85">
        <w:rPr>
          <w:i/>
          <w:sz w:val="28"/>
          <w:szCs w:val="28"/>
        </w:rPr>
        <w:t>Сценарий семинара «Аллея памяти».</w:t>
      </w:r>
    </w:p>
    <w:p w:rsidR="004E68DF" w:rsidRPr="00C80F85" w:rsidRDefault="003175BC" w:rsidP="00C80F85">
      <w:pPr>
        <w:pStyle w:val="a8"/>
        <w:ind w:left="0" w:firstLine="708"/>
        <w:jc w:val="both"/>
        <w:rPr>
          <w:sz w:val="28"/>
          <w:szCs w:val="28"/>
        </w:rPr>
      </w:pPr>
      <w:hyperlink r:id="rId10" w:history="1">
        <w:r w:rsidR="004E68DF" w:rsidRPr="00C80F85">
          <w:rPr>
            <w:rStyle w:val="a5"/>
            <w:sz w:val="28"/>
            <w:szCs w:val="28"/>
          </w:rPr>
          <w:t>https://disk.360.yandex.ru/d/2mOPo8n8YLPzZg</w:t>
        </w:r>
      </w:hyperlink>
    </w:p>
    <w:p w:rsidR="00EE2AF9" w:rsidRPr="00C80F85" w:rsidRDefault="00961155" w:rsidP="00C80F85">
      <w:pPr>
        <w:pStyle w:val="a8"/>
        <w:ind w:left="0"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>О</w:t>
      </w:r>
      <w:r w:rsidR="00EE2AF9" w:rsidRPr="00C80F85">
        <w:rPr>
          <w:sz w:val="28"/>
          <w:szCs w:val="28"/>
        </w:rPr>
        <w:t>дин из наиболее эффективных форматов профилактических мероприятий</w:t>
      </w:r>
      <w:r w:rsidR="009740FE">
        <w:rPr>
          <w:sz w:val="28"/>
          <w:szCs w:val="28"/>
        </w:rPr>
        <w:t xml:space="preserve"> </w:t>
      </w:r>
      <w:r w:rsidR="000759C2">
        <w:rPr>
          <w:sz w:val="28"/>
          <w:szCs w:val="28"/>
        </w:rPr>
        <w:t>–</w:t>
      </w:r>
      <w:r w:rsidR="00EE2AF9" w:rsidRPr="00C80F85">
        <w:rPr>
          <w:sz w:val="28"/>
          <w:szCs w:val="28"/>
        </w:rPr>
        <w:t xml:space="preserve"> кинопоказ с последующим обсуждением. Это интерактивный формат, предполагающий просмотр фильма с обсуждение</w:t>
      </w:r>
      <w:r w:rsidR="009740FE">
        <w:rPr>
          <w:sz w:val="28"/>
          <w:szCs w:val="28"/>
        </w:rPr>
        <w:t>м</w:t>
      </w:r>
      <w:r w:rsidR="00EE2AF9" w:rsidRPr="00C80F85">
        <w:rPr>
          <w:sz w:val="28"/>
          <w:szCs w:val="28"/>
        </w:rPr>
        <w:t xml:space="preserve"> наиболее сложных тем и поднимаемых в фильме проблем.</w:t>
      </w:r>
    </w:p>
    <w:p w:rsidR="001108E4" w:rsidRPr="00C80F85" w:rsidRDefault="004A621C" w:rsidP="00C80F85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 xml:space="preserve">Проведение подобного занятия позволяет в простой и интересной форме донести до детей и подростков важные смыслы, узнать </w:t>
      </w:r>
      <w:r w:rsidR="000759C2">
        <w:rPr>
          <w:sz w:val="28"/>
          <w:szCs w:val="28"/>
        </w:rPr>
        <w:t>их</w:t>
      </w:r>
      <w:r w:rsidRPr="00C80F85">
        <w:rPr>
          <w:sz w:val="28"/>
          <w:szCs w:val="28"/>
        </w:rPr>
        <w:t xml:space="preserve"> мнение о какой-либо </w:t>
      </w:r>
      <w:r w:rsidRPr="00C80F85">
        <w:rPr>
          <w:sz w:val="28"/>
          <w:szCs w:val="28"/>
        </w:rPr>
        <w:lastRenderedPageBreak/>
        <w:t>проблеме.</w:t>
      </w:r>
      <w:r w:rsidR="002D52ED">
        <w:rPr>
          <w:sz w:val="28"/>
          <w:szCs w:val="28"/>
        </w:rPr>
        <w:t xml:space="preserve"> В карточках даны примеры фильмов, в зависимости от возрастных групп и примерные вопросы к обсуждению.</w:t>
      </w:r>
    </w:p>
    <w:p w:rsidR="001108E4" w:rsidRDefault="004A621C" w:rsidP="00C80F85">
      <w:pPr>
        <w:ind w:firstLine="708"/>
        <w:jc w:val="both"/>
        <w:rPr>
          <w:i/>
          <w:sz w:val="28"/>
          <w:szCs w:val="28"/>
        </w:rPr>
      </w:pPr>
      <w:r w:rsidRPr="009740FE">
        <w:rPr>
          <w:i/>
          <w:sz w:val="28"/>
          <w:szCs w:val="28"/>
        </w:rPr>
        <w:t>Сценарий «Кинопоказ»:</w:t>
      </w:r>
    </w:p>
    <w:p w:rsidR="00644B56" w:rsidRDefault="003175BC" w:rsidP="00C80F85">
      <w:pPr>
        <w:ind w:firstLine="708"/>
        <w:jc w:val="both"/>
        <w:rPr>
          <w:i/>
          <w:sz w:val="28"/>
          <w:szCs w:val="28"/>
        </w:rPr>
      </w:pPr>
      <w:hyperlink r:id="rId11" w:history="1">
        <w:r w:rsidR="00644B56" w:rsidRPr="00017779">
          <w:rPr>
            <w:rStyle w:val="a5"/>
            <w:i/>
            <w:sz w:val="28"/>
            <w:szCs w:val="28"/>
          </w:rPr>
          <w:t>https://disk.360.yandex.ru/d/AjaqOPn2y-Grtg</w:t>
        </w:r>
      </w:hyperlink>
    </w:p>
    <w:p w:rsidR="009740FE" w:rsidRDefault="009740FE" w:rsidP="009740FE">
      <w:pPr>
        <w:ind w:firstLine="708"/>
        <w:jc w:val="both"/>
        <w:rPr>
          <w:sz w:val="28"/>
          <w:szCs w:val="28"/>
        </w:rPr>
      </w:pPr>
      <w:r w:rsidRPr="00C80F85">
        <w:rPr>
          <w:sz w:val="28"/>
          <w:szCs w:val="28"/>
        </w:rPr>
        <w:t>Примеры материалов о неотвратимости наказания за причастность к диверсионно-террористической деятельности:</w:t>
      </w:r>
    </w:p>
    <w:p w:rsidR="001108E4" w:rsidRDefault="003175BC" w:rsidP="00C80F85">
      <w:pPr>
        <w:ind w:firstLine="708"/>
        <w:jc w:val="both"/>
        <w:rPr>
          <w:sz w:val="28"/>
          <w:szCs w:val="28"/>
        </w:rPr>
      </w:pPr>
      <w:hyperlink r:id="rId12" w:history="1">
        <w:r w:rsidR="009740FE" w:rsidRPr="00B71055">
          <w:rPr>
            <w:rStyle w:val="a5"/>
            <w:sz w:val="28"/>
            <w:szCs w:val="28"/>
          </w:rPr>
          <w:t>https://disk.360.yandex.ru/d/8SxCYjD_QiMl-A</w:t>
        </w:r>
      </w:hyperlink>
    </w:p>
    <w:p w:rsidR="000759C2" w:rsidRDefault="000759C2" w:rsidP="00C80F85">
      <w:pPr>
        <w:ind w:firstLine="708"/>
        <w:jc w:val="both"/>
        <w:rPr>
          <w:sz w:val="28"/>
          <w:szCs w:val="28"/>
        </w:rPr>
      </w:pPr>
    </w:p>
    <w:p w:rsidR="00365A82" w:rsidRDefault="009740FE" w:rsidP="00C80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22E3" w:rsidRPr="00C80F85">
        <w:rPr>
          <w:sz w:val="28"/>
          <w:szCs w:val="28"/>
        </w:rPr>
        <w:t xml:space="preserve">абота по </w:t>
      </w:r>
      <w:r w:rsidR="002D52ED">
        <w:rPr>
          <w:sz w:val="28"/>
          <w:szCs w:val="28"/>
        </w:rPr>
        <w:t>формированию ответственности</w:t>
      </w:r>
      <w:r w:rsidR="00F522E3" w:rsidRPr="00C80F85">
        <w:rPr>
          <w:sz w:val="28"/>
          <w:szCs w:val="28"/>
        </w:rPr>
        <w:t xml:space="preserve"> за любые деструктивные или противоправные поступки в социальных сетях, на форумах, на других ресурсах в интернете является сегодня приоритетной. Важно уделять внимание и предотвращению межнациональных конфликтов, травли в детском коллективе, обучать навыкам </w:t>
      </w:r>
      <w:proofErr w:type="spellStart"/>
      <w:r w:rsidR="00F522E3" w:rsidRPr="00C80F85">
        <w:rPr>
          <w:sz w:val="28"/>
          <w:szCs w:val="28"/>
        </w:rPr>
        <w:t>медиаграмотности</w:t>
      </w:r>
      <w:proofErr w:type="spellEnd"/>
      <w:r w:rsidR="00F522E3" w:rsidRPr="00C80F85">
        <w:rPr>
          <w:sz w:val="28"/>
          <w:szCs w:val="28"/>
        </w:rPr>
        <w:t xml:space="preserve">, объяснять преступную сущность нацизма и неонацизма. </w:t>
      </w: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                                             __________ Е.А. Никодимова</w:t>
      </w: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Default="00760422" w:rsidP="00C80F85">
      <w:pPr>
        <w:ind w:firstLine="708"/>
        <w:jc w:val="both"/>
        <w:rPr>
          <w:sz w:val="28"/>
          <w:szCs w:val="28"/>
        </w:rPr>
      </w:pPr>
    </w:p>
    <w:p w:rsidR="00760422" w:rsidRPr="00C80F85" w:rsidRDefault="00760422" w:rsidP="00C80F85">
      <w:pPr>
        <w:ind w:firstLine="708"/>
        <w:jc w:val="both"/>
        <w:rPr>
          <w:sz w:val="28"/>
          <w:szCs w:val="28"/>
        </w:rPr>
      </w:pPr>
    </w:p>
    <w:sectPr w:rsidR="00760422" w:rsidRPr="00C80F85" w:rsidSect="00C655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47FF"/>
    <w:multiLevelType w:val="hybridMultilevel"/>
    <w:tmpl w:val="3A0E79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65A06F77"/>
    <w:multiLevelType w:val="hybridMultilevel"/>
    <w:tmpl w:val="5DAE3054"/>
    <w:lvl w:ilvl="0" w:tplc="FABEFE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76"/>
    <w:rsid w:val="000701A7"/>
    <w:rsid w:val="000759C2"/>
    <w:rsid w:val="001108E4"/>
    <w:rsid w:val="002D52ED"/>
    <w:rsid w:val="003175BC"/>
    <w:rsid w:val="00365A82"/>
    <w:rsid w:val="00394541"/>
    <w:rsid w:val="003E5A33"/>
    <w:rsid w:val="00453CCC"/>
    <w:rsid w:val="004A621C"/>
    <w:rsid w:val="004E68DF"/>
    <w:rsid w:val="005B35E3"/>
    <w:rsid w:val="00644B56"/>
    <w:rsid w:val="006C3AFD"/>
    <w:rsid w:val="00760422"/>
    <w:rsid w:val="007A037C"/>
    <w:rsid w:val="00844228"/>
    <w:rsid w:val="00961155"/>
    <w:rsid w:val="009740FE"/>
    <w:rsid w:val="00B25274"/>
    <w:rsid w:val="00BC69B1"/>
    <w:rsid w:val="00C65537"/>
    <w:rsid w:val="00C80F85"/>
    <w:rsid w:val="00C93E25"/>
    <w:rsid w:val="00D473D7"/>
    <w:rsid w:val="00DF2FE0"/>
    <w:rsid w:val="00DF3D9D"/>
    <w:rsid w:val="00E079A4"/>
    <w:rsid w:val="00E13B76"/>
    <w:rsid w:val="00E6212A"/>
    <w:rsid w:val="00EA0DF8"/>
    <w:rsid w:val="00EE2AF9"/>
    <w:rsid w:val="00F522E3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3CC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53C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65A8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E6212A"/>
    <w:rPr>
      <w:i/>
      <w:iCs/>
    </w:rPr>
  </w:style>
  <w:style w:type="character" w:styleId="a7">
    <w:name w:val="Strong"/>
    <w:basedOn w:val="a0"/>
    <w:uiPriority w:val="22"/>
    <w:qFormat/>
    <w:rsid w:val="00E6212A"/>
    <w:rPr>
      <w:b/>
      <w:bCs/>
    </w:rPr>
  </w:style>
  <w:style w:type="paragraph" w:styleId="a8">
    <w:name w:val="List Paragraph"/>
    <w:basedOn w:val="a"/>
    <w:uiPriority w:val="34"/>
    <w:qFormat/>
    <w:rsid w:val="00B252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701A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0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1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3CC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53C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65A8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E6212A"/>
    <w:rPr>
      <w:i/>
      <w:iCs/>
    </w:rPr>
  </w:style>
  <w:style w:type="character" w:styleId="a7">
    <w:name w:val="Strong"/>
    <w:basedOn w:val="a0"/>
    <w:uiPriority w:val="22"/>
    <w:qFormat/>
    <w:rsid w:val="00E6212A"/>
    <w:rPr>
      <w:b/>
      <w:bCs/>
    </w:rPr>
  </w:style>
  <w:style w:type="paragraph" w:styleId="a8">
    <w:name w:val="List Paragraph"/>
    <w:basedOn w:val="a"/>
    <w:uiPriority w:val="34"/>
    <w:qFormat/>
    <w:rsid w:val="00B252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701A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0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1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OX7Ofiy5LFRrX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360.yandex.ru/d/rzao-gAz9xJ92g" TargetMode="External"/><Relationship Id="rId12" Type="http://schemas.openxmlformats.org/officeDocument/2006/relationships/hyperlink" Target="https://disk.360.yandex.ru/d/8SxCYjD_QiMl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86;&#1076;&#1074;&#1080;&#1075;.&#1088;&#1092;/" TargetMode="External"/><Relationship Id="rId11" Type="http://schemas.openxmlformats.org/officeDocument/2006/relationships/hyperlink" Target="https://disk.360.yandex.ru/d/AjaqOPn2y-Grt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360.yandex.ru/d/2mOPo8n8YLPz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360.yandex.ru/d/9r0h4mrVnjDm_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User408-1</dc:creator>
  <cp:keywords/>
  <dc:description/>
  <cp:lastModifiedBy>User408-1</cp:lastModifiedBy>
  <cp:revision>8</cp:revision>
  <cp:lastPrinted>2026-01-21T12:10:00Z</cp:lastPrinted>
  <dcterms:created xsi:type="dcterms:W3CDTF">2026-01-19T06:36:00Z</dcterms:created>
  <dcterms:modified xsi:type="dcterms:W3CDTF">2026-01-22T05:45:00Z</dcterms:modified>
</cp:coreProperties>
</file>